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EC" w:rsidRPr="00A60DEC" w:rsidRDefault="00537A28" w:rsidP="005F59EC">
      <w:pPr>
        <w:widowControl/>
        <w:shd w:val="clear" w:color="auto" w:fill="FFFFFF"/>
        <w:spacing w:line="0" w:lineRule="atLeast"/>
        <w:jc w:val="center"/>
        <w:outlineLvl w:val="2"/>
        <w:rPr>
          <w:rFonts w:ascii="微軟正黑體" w:eastAsia="微軟正黑體" w:hAnsi="微軟正黑體" w:cs="新細明體"/>
          <w:b/>
          <w:bCs/>
          <w:color w:val="030303"/>
          <w:spacing w:val="15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b/>
          <w:bCs/>
          <w:color w:val="030303"/>
          <w:spacing w:val="15"/>
          <w:kern w:val="0"/>
          <w:sz w:val="27"/>
          <w:szCs w:val="27"/>
        </w:rPr>
        <w:t>華信航空地勤徵才</w:t>
      </w:r>
    </w:p>
    <w:p w:rsidR="00A60DEC" w:rsidRPr="005F59EC" w:rsidRDefault="00A60DEC" w:rsidP="005F59EC">
      <w:pPr>
        <w:pStyle w:val="a4"/>
        <w:widowControl/>
        <w:numPr>
          <w:ilvl w:val="0"/>
          <w:numId w:val="4"/>
        </w:numPr>
        <w:shd w:val="clear" w:color="auto" w:fill="FFFFFF"/>
        <w:spacing w:line="0" w:lineRule="atLeast"/>
        <w:ind w:leftChars="0" w:left="567" w:right="190" w:hanging="567"/>
        <w:rPr>
          <w:rFonts w:ascii="微軟正黑體" w:eastAsia="微軟正黑體" w:hAnsi="微軟正黑體" w:cs="新細明體"/>
          <w:color w:val="2C2C2C"/>
          <w:kern w:val="0"/>
          <w:szCs w:val="24"/>
        </w:rPr>
      </w:pP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本次招募之</w:t>
      </w:r>
      <w:r w:rsidR="00537A28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機場</w:t>
      </w: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服務人員</w:t>
      </w:r>
      <w:r w:rsidR="005F59EC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職務</w:t>
      </w:r>
      <w:r w:rsidR="007E1A3D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、</w:t>
      </w: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工作內容</w:t>
      </w:r>
      <w:r w:rsidR="007E1A3D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及資格條件</w:t>
      </w: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如下：</w:t>
      </w:r>
    </w:p>
    <w:tbl>
      <w:tblPr>
        <w:tblW w:w="1091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8795"/>
      </w:tblGrid>
      <w:tr w:rsidR="00A60DEC" w:rsidRPr="00A60DEC" w:rsidTr="005F59EC">
        <w:trPr>
          <w:trHeight w:val="340"/>
        </w:trPr>
        <w:tc>
          <w:tcPr>
            <w:tcW w:w="971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6E9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60DEC" w:rsidRPr="00A60DEC" w:rsidRDefault="00EB29C6" w:rsidP="005F39FF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2C2C2C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2C2C2C"/>
                <w:kern w:val="0"/>
                <w:sz w:val="23"/>
                <w:szCs w:val="23"/>
              </w:rPr>
              <w:t>職類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6E9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60DEC" w:rsidRPr="00A60DEC" w:rsidRDefault="00EB29C6" w:rsidP="005F39FF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2C2C2C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2C2C2C"/>
                <w:kern w:val="0"/>
                <w:sz w:val="23"/>
                <w:szCs w:val="23"/>
              </w:rPr>
              <w:t>運</w:t>
            </w:r>
            <w:proofErr w:type="gramStart"/>
            <w:r>
              <w:rPr>
                <w:rFonts w:ascii="微軟正黑體" w:eastAsia="微軟正黑體" w:hAnsi="微軟正黑體" w:cs="新細明體"/>
                <w:b/>
                <w:bCs/>
                <w:color w:val="2C2C2C"/>
                <w:kern w:val="0"/>
                <w:sz w:val="23"/>
                <w:szCs w:val="23"/>
              </w:rPr>
              <w:t>務</w:t>
            </w:r>
            <w:proofErr w:type="gramEnd"/>
          </w:p>
        </w:tc>
      </w:tr>
      <w:tr w:rsidR="00A60DEC" w:rsidRPr="00A60DEC" w:rsidTr="005F59EC">
        <w:trPr>
          <w:trHeight w:val="340"/>
        </w:trPr>
        <w:tc>
          <w:tcPr>
            <w:tcW w:w="971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6E9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60DEC" w:rsidRPr="00A60DEC" w:rsidRDefault="00A60DEC" w:rsidP="005F39FF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2C2C2C"/>
                <w:kern w:val="0"/>
                <w:sz w:val="23"/>
                <w:szCs w:val="23"/>
              </w:rPr>
            </w:pPr>
            <w:r w:rsidRPr="00A60DEC">
              <w:rPr>
                <w:rFonts w:ascii="微軟正黑體" w:eastAsia="微軟正黑體" w:hAnsi="微軟正黑體" w:cs="新細明體" w:hint="eastAsia"/>
                <w:b/>
                <w:bCs/>
                <w:color w:val="2C2C2C"/>
                <w:kern w:val="0"/>
                <w:sz w:val="23"/>
                <w:szCs w:val="23"/>
              </w:rPr>
              <w:t>工作地點</w:t>
            </w:r>
          </w:p>
        </w:tc>
        <w:tc>
          <w:tcPr>
            <w:tcW w:w="4029" w:type="pct"/>
            <w:tcBorders>
              <w:top w:val="single" w:sz="6" w:space="0" w:color="EDEDE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52D" w:rsidRPr="0083652D" w:rsidRDefault="0083652D" w:rsidP="0083652D">
            <w:pPr>
              <w:pStyle w:val="a4"/>
              <w:widowControl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83652D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地勤運</w:t>
            </w:r>
            <w:proofErr w:type="gramStart"/>
            <w:r w:rsidRPr="0083652D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務</w:t>
            </w:r>
            <w:proofErr w:type="gramEnd"/>
            <w:r w:rsidRPr="0083652D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人員：金門機場、澎湖機場</w:t>
            </w:r>
          </w:p>
          <w:p w:rsidR="00A60DEC" w:rsidRPr="0083652D" w:rsidRDefault="0083652D" w:rsidP="005F39FF">
            <w:pPr>
              <w:pStyle w:val="a4"/>
              <w:widowControl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部分工時人員：南竿機場</w:t>
            </w:r>
          </w:p>
        </w:tc>
      </w:tr>
      <w:tr w:rsidR="00A60DEC" w:rsidRPr="00A60DEC" w:rsidTr="005F59EC">
        <w:trPr>
          <w:trHeight w:val="340"/>
        </w:trPr>
        <w:tc>
          <w:tcPr>
            <w:tcW w:w="971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6E9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60DEC" w:rsidRPr="00A60DEC" w:rsidRDefault="00A60DEC" w:rsidP="005F39FF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2C2C2C"/>
                <w:kern w:val="0"/>
                <w:sz w:val="23"/>
                <w:szCs w:val="23"/>
              </w:rPr>
            </w:pPr>
            <w:r w:rsidRPr="00A60DEC">
              <w:rPr>
                <w:rFonts w:ascii="微軟正黑體" w:eastAsia="微軟正黑體" w:hAnsi="微軟正黑體" w:cs="新細明體" w:hint="eastAsia"/>
                <w:b/>
                <w:bCs/>
                <w:color w:val="2C2C2C"/>
                <w:kern w:val="0"/>
                <w:sz w:val="23"/>
                <w:szCs w:val="23"/>
              </w:rPr>
              <w:t>工作內容</w:t>
            </w:r>
          </w:p>
        </w:tc>
        <w:tc>
          <w:tcPr>
            <w:tcW w:w="4029" w:type="pct"/>
            <w:tcBorders>
              <w:top w:val="single" w:sz="6" w:space="0" w:color="EDEDED"/>
            </w:tcBorders>
            <w:shd w:val="clear" w:color="auto" w:fill="FB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39FF" w:rsidRPr="005F39FF" w:rsidRDefault="00A60DEC" w:rsidP="005F39FF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5F39FF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旅客報到櫃檯劃位、訂位票</w:t>
            </w:r>
            <w:proofErr w:type="gramStart"/>
            <w:r w:rsidRPr="005F39FF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務</w:t>
            </w:r>
            <w:proofErr w:type="gramEnd"/>
            <w:r w:rsidRPr="005F39FF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、登機門服務及行李異常處理等地勤服務工作。</w:t>
            </w:r>
          </w:p>
          <w:p w:rsidR="005F39FF" w:rsidRPr="005F39FF" w:rsidRDefault="00A60DEC" w:rsidP="005F39FF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5F39FF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客訴處理。</w:t>
            </w:r>
          </w:p>
          <w:p w:rsidR="005F39FF" w:rsidRPr="005F39FF" w:rsidRDefault="00A60DEC" w:rsidP="005F39FF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5F39FF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航班異常應變處理。</w:t>
            </w:r>
          </w:p>
          <w:p w:rsidR="005F39FF" w:rsidRPr="005F39FF" w:rsidRDefault="00A60DEC" w:rsidP="005F39FF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5F39FF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平衡表繪製。</w:t>
            </w:r>
          </w:p>
          <w:p w:rsidR="005F39FF" w:rsidRPr="005F39FF" w:rsidRDefault="005F39FF" w:rsidP="005F39FF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5F39FF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機坪監督協調作業。</w:t>
            </w:r>
          </w:p>
          <w:p w:rsidR="005F39FF" w:rsidRPr="005F39FF" w:rsidRDefault="005F39FF" w:rsidP="005F39FF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5F39FF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貨運收受作業。</w:t>
            </w:r>
          </w:p>
          <w:p w:rsidR="00A60DEC" w:rsidRPr="005F39FF" w:rsidRDefault="00A60DEC" w:rsidP="005F39FF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5F39FF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臨時交辦事項。</w:t>
            </w:r>
          </w:p>
        </w:tc>
      </w:tr>
      <w:tr w:rsidR="00A60DEC" w:rsidRPr="00A60DEC" w:rsidTr="005F59EC">
        <w:trPr>
          <w:trHeight w:val="340"/>
        </w:trPr>
        <w:tc>
          <w:tcPr>
            <w:tcW w:w="971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E6E9E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60DEC" w:rsidRPr="00A60DEC" w:rsidRDefault="00A60DEC" w:rsidP="005F39FF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2C2C2C"/>
                <w:kern w:val="0"/>
                <w:sz w:val="23"/>
                <w:szCs w:val="23"/>
              </w:rPr>
            </w:pPr>
            <w:r w:rsidRPr="00A60DEC">
              <w:rPr>
                <w:rFonts w:ascii="微軟正黑體" w:eastAsia="微軟正黑體" w:hAnsi="微軟正黑體" w:cs="新細明體" w:hint="eastAsia"/>
                <w:b/>
                <w:bCs/>
                <w:color w:val="2C2C2C"/>
                <w:kern w:val="0"/>
                <w:sz w:val="23"/>
                <w:szCs w:val="23"/>
              </w:rPr>
              <w:t>報名資格</w:t>
            </w:r>
          </w:p>
        </w:tc>
        <w:tc>
          <w:tcPr>
            <w:tcW w:w="4029" w:type="pct"/>
            <w:tcBorders>
              <w:top w:val="single" w:sz="6" w:space="0" w:color="EDEDE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39FF" w:rsidRDefault="00A60DEC" w:rsidP="005F39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(一) 教育部認可之國內外公私立大專院校畢業</w:t>
            </w:r>
            <w:r w:rsidR="00D54EB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，不限科系</w:t>
            </w:r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。</w:t>
            </w:r>
          </w:p>
          <w:p w:rsidR="00804990" w:rsidRDefault="00A60DEC" w:rsidP="005F39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 xml:space="preserve">(二) </w:t>
            </w:r>
            <w:r w:rsidR="00804990"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具中華民國國籍身分</w:t>
            </w:r>
            <w:r w:rsidR="00804990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者</w:t>
            </w:r>
            <w:r w:rsidR="00804990"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。</w:t>
            </w:r>
          </w:p>
          <w:p w:rsidR="005F39FF" w:rsidRDefault="00804990" w:rsidP="005F39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 xml:space="preserve">(三) </w:t>
            </w:r>
            <w:r w:rsidR="00A60DEC"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具備下列任一項英檢成績</w:t>
            </w:r>
            <w:r w:rsidR="00537A28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 xml:space="preserve"> </w:t>
            </w:r>
            <w:r w:rsidR="00A60DEC" w:rsidRPr="00537A28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 w:val="23"/>
                <w:szCs w:val="23"/>
              </w:rPr>
              <w:t>(2021年</w:t>
            </w:r>
            <w:r w:rsidR="006B5583" w:rsidRPr="00537A28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 w:val="23"/>
                <w:szCs w:val="23"/>
              </w:rPr>
              <w:t>06</w:t>
            </w:r>
            <w:r w:rsidR="00A60DEC" w:rsidRPr="00537A28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 w:val="23"/>
                <w:szCs w:val="23"/>
              </w:rPr>
              <w:t>月</w:t>
            </w:r>
            <w:r w:rsidR="006B5583" w:rsidRPr="00537A28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 w:val="23"/>
                <w:szCs w:val="23"/>
              </w:rPr>
              <w:t>01</w:t>
            </w:r>
            <w:r w:rsidR="00A60DEC" w:rsidRPr="00537A28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 w:val="23"/>
                <w:szCs w:val="23"/>
              </w:rPr>
              <w:t>日以後取得，逾期不受理)</w:t>
            </w:r>
            <w:r w:rsidR="00A60DEC"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：</w:t>
            </w:r>
          </w:p>
          <w:p w:rsidR="005F39FF" w:rsidRDefault="00A60DEC" w:rsidP="005F59EC">
            <w:pPr>
              <w:widowControl/>
              <w:spacing w:line="0" w:lineRule="atLeast"/>
              <w:ind w:firstLineChars="197" w:firstLine="453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 xml:space="preserve">1. </w:t>
            </w:r>
            <w:proofErr w:type="gramStart"/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多益聽</w:t>
            </w:r>
            <w:proofErr w:type="gramEnd"/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讀測驗550分以上 (不受理TOEIC Bridge及團體考試成績)</w:t>
            </w:r>
          </w:p>
          <w:p w:rsidR="005F39FF" w:rsidRDefault="00A60DEC" w:rsidP="005F59EC">
            <w:pPr>
              <w:widowControl/>
              <w:spacing w:line="0" w:lineRule="atLeast"/>
              <w:ind w:firstLineChars="197" w:firstLine="453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 xml:space="preserve">2. </w:t>
            </w:r>
            <w:proofErr w:type="gramStart"/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領思</w:t>
            </w:r>
            <w:r w:rsidR="005F59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職</w:t>
            </w:r>
            <w:proofErr w:type="gramEnd"/>
            <w:r w:rsidR="005F59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場英語測驗</w:t>
            </w:r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140以上 (不受理遠端考試成績)</w:t>
            </w:r>
          </w:p>
          <w:p w:rsidR="005F39FF" w:rsidRDefault="00A60DEC" w:rsidP="005F59EC">
            <w:pPr>
              <w:widowControl/>
              <w:spacing w:line="0" w:lineRule="atLeast"/>
              <w:ind w:firstLineChars="197" w:firstLine="453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3. 托福ITP 457以上</w:t>
            </w:r>
          </w:p>
          <w:p w:rsidR="00A60DEC" w:rsidRPr="00A60DEC" w:rsidRDefault="00A60DEC" w:rsidP="00804990">
            <w:pPr>
              <w:widowControl/>
              <w:spacing w:line="0" w:lineRule="atLeast"/>
              <w:ind w:firstLineChars="197" w:firstLine="453"/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</w:pPr>
            <w:r w:rsidRPr="00A60DEC">
              <w:rPr>
                <w:rFonts w:ascii="微軟正黑體" w:eastAsia="微軟正黑體" w:hAnsi="微軟正黑體" w:cs="新細明體" w:hint="eastAsia"/>
                <w:color w:val="2C2C2C"/>
                <w:kern w:val="0"/>
                <w:sz w:val="23"/>
                <w:szCs w:val="23"/>
              </w:rPr>
              <w:t>4. 雅思4.0以上</w:t>
            </w:r>
            <w:r w:rsidR="00804990" w:rsidRPr="00A60DEC">
              <w:rPr>
                <w:rFonts w:ascii="微軟正黑體" w:eastAsia="微軟正黑體" w:hAnsi="微軟正黑體" w:cs="新細明體"/>
                <w:color w:val="2C2C2C"/>
                <w:kern w:val="0"/>
                <w:sz w:val="23"/>
                <w:szCs w:val="23"/>
              </w:rPr>
              <w:t xml:space="preserve"> </w:t>
            </w:r>
          </w:p>
        </w:tc>
      </w:tr>
    </w:tbl>
    <w:p w:rsidR="00A60DEC" w:rsidRPr="005F59EC" w:rsidRDefault="005F59EC" w:rsidP="005F59EC">
      <w:pPr>
        <w:pStyle w:val="a4"/>
        <w:widowControl/>
        <w:numPr>
          <w:ilvl w:val="0"/>
          <w:numId w:val="4"/>
        </w:numPr>
        <w:shd w:val="clear" w:color="auto" w:fill="FFFFFF"/>
        <w:spacing w:line="0" w:lineRule="atLeast"/>
        <w:ind w:leftChars="0" w:left="567" w:right="190" w:hanging="567"/>
        <w:rPr>
          <w:rFonts w:ascii="微軟正黑體" w:eastAsia="微軟正黑體" w:hAnsi="微軟正黑體" w:cs="新細明體"/>
          <w:color w:val="2C2C2C"/>
          <w:kern w:val="0"/>
          <w:szCs w:val="24"/>
        </w:rPr>
      </w:pP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報名時間：</w:t>
      </w:r>
      <w:r w:rsidR="00A60DEC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即日起</w:t>
      </w: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受理報名</w:t>
      </w:r>
      <w:r w:rsidR="00537A28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。</w:t>
      </w:r>
    </w:p>
    <w:p w:rsidR="005F39FF" w:rsidRPr="005F59EC" w:rsidRDefault="00A60DEC" w:rsidP="005F59EC">
      <w:pPr>
        <w:pStyle w:val="a4"/>
        <w:widowControl/>
        <w:numPr>
          <w:ilvl w:val="0"/>
          <w:numId w:val="4"/>
        </w:numPr>
        <w:shd w:val="clear" w:color="auto" w:fill="FFFFFF"/>
        <w:spacing w:line="0" w:lineRule="atLeast"/>
        <w:ind w:leftChars="0" w:left="567" w:right="190" w:hanging="567"/>
        <w:rPr>
          <w:rFonts w:ascii="微軟正黑體" w:eastAsia="微軟正黑體" w:hAnsi="微軟正黑體" w:cs="新細明體"/>
          <w:color w:val="2C2C2C"/>
          <w:kern w:val="0"/>
          <w:szCs w:val="24"/>
        </w:rPr>
      </w:pP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報名方式：</w:t>
      </w:r>
    </w:p>
    <w:p w:rsidR="001A7857" w:rsidRPr="005F59EC" w:rsidRDefault="005F59EC" w:rsidP="005F59EC">
      <w:pPr>
        <w:pStyle w:val="a4"/>
        <w:widowControl/>
        <w:numPr>
          <w:ilvl w:val="0"/>
          <w:numId w:val="5"/>
        </w:numPr>
        <w:shd w:val="clear" w:color="auto" w:fill="FFFFFF"/>
        <w:spacing w:line="0" w:lineRule="atLeast"/>
        <w:ind w:leftChars="0" w:left="567" w:right="190" w:hanging="425"/>
        <w:rPr>
          <w:rFonts w:ascii="微軟正黑體" w:eastAsia="微軟正黑體" w:hAnsi="微軟正黑體" w:cs="新細明體"/>
          <w:color w:val="2C2C2C"/>
          <w:kern w:val="0"/>
          <w:szCs w:val="24"/>
        </w:rPr>
      </w:pPr>
      <w:proofErr w:type="gramStart"/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採</w:t>
      </w:r>
      <w:proofErr w:type="gramEnd"/>
      <w:r w:rsidR="00A60DEC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EMAIL</w:t>
      </w: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寄件方式</w:t>
      </w:r>
      <w:r w:rsidR="00A60DEC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報名，</w:t>
      </w: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請填妥工作申請表</w:t>
      </w:r>
      <w:r w:rsidR="007366E2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，</w:t>
      </w: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並檢附畢業證書/身分證/英檢成績單影本，連同工作申請表一併寄送報名：</w:t>
      </w:r>
    </w:p>
    <w:p w:rsidR="005F39FF" w:rsidRPr="005F59EC" w:rsidRDefault="001A7857" w:rsidP="008874D5">
      <w:pPr>
        <w:pStyle w:val="a4"/>
        <w:widowControl/>
        <w:numPr>
          <w:ilvl w:val="0"/>
          <w:numId w:val="8"/>
        </w:numPr>
        <w:shd w:val="clear" w:color="auto" w:fill="FFFFFF"/>
        <w:spacing w:line="0" w:lineRule="atLeast"/>
        <w:ind w:leftChars="0" w:right="190"/>
        <w:rPr>
          <w:rFonts w:ascii="微軟正黑體" w:eastAsia="微軟正黑體" w:hAnsi="微軟正黑體" w:cs="新細明體"/>
          <w:color w:val="2C2C2C"/>
          <w:kern w:val="0"/>
          <w:szCs w:val="24"/>
        </w:rPr>
      </w:pP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南竿機場</w:t>
      </w:r>
      <w:r w:rsid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：</w:t>
      </w:r>
      <w:r w:rsidR="005F59EC">
        <w:rPr>
          <w:rFonts w:ascii="微軟正黑體" w:eastAsia="微軟正黑體" w:hAnsi="微軟正黑體" w:cs="新細明體"/>
          <w:color w:val="2C2C2C"/>
          <w:kern w:val="0"/>
          <w:szCs w:val="24"/>
        </w:rPr>
        <w:br/>
      </w:r>
      <w:r w:rsidR="00A60DEC" w:rsidRPr="005F59EC">
        <w:rPr>
          <w:rFonts w:ascii="微軟正黑體" w:eastAsia="微軟正黑體" w:hAnsi="微軟正黑體" w:cs="新細明體" w:hint="eastAsia"/>
          <w:color w:val="0000FF"/>
          <w:kern w:val="0"/>
          <w:szCs w:val="24"/>
          <w:u w:val="single"/>
        </w:rPr>
        <w:t>HUI-CHING_CHEN@email.mandarin-airlines.com</w:t>
      </w:r>
      <w:r w:rsidR="00A60DEC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與</w:t>
      </w:r>
      <w:r w:rsidR="00A60DEC" w:rsidRPr="005F59EC">
        <w:rPr>
          <w:rFonts w:ascii="微軟正黑體" w:eastAsia="微軟正黑體" w:hAnsi="微軟正黑體" w:cs="新細明體" w:hint="eastAsia"/>
          <w:color w:val="0000FF"/>
          <w:kern w:val="0"/>
          <w:szCs w:val="24"/>
          <w:u w:val="single"/>
        </w:rPr>
        <w:t>56020@mandarin-airlines.com</w:t>
      </w:r>
    </w:p>
    <w:p w:rsidR="001A7857" w:rsidRPr="005F59EC" w:rsidRDefault="001A7857" w:rsidP="008874D5">
      <w:pPr>
        <w:pStyle w:val="a4"/>
        <w:widowControl/>
        <w:numPr>
          <w:ilvl w:val="0"/>
          <w:numId w:val="8"/>
        </w:numPr>
        <w:shd w:val="clear" w:color="auto" w:fill="FFFFFF"/>
        <w:spacing w:line="0" w:lineRule="atLeast"/>
        <w:ind w:leftChars="0" w:right="190"/>
        <w:rPr>
          <w:rFonts w:ascii="微軟正黑體" w:eastAsia="微軟正黑體" w:hAnsi="微軟正黑體" w:cs="新細明體"/>
          <w:color w:val="2C2C2C"/>
          <w:kern w:val="0"/>
          <w:szCs w:val="24"/>
        </w:rPr>
      </w:pP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馬公機場</w:t>
      </w:r>
      <w:r w:rsid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：</w:t>
      </w:r>
      <w:hyperlink r:id="rId8" w:history="1">
        <w:r w:rsidRPr="005F59EC">
          <w:rPr>
            <w:rStyle w:val="a3"/>
            <w:rFonts w:ascii="微軟正黑體" w:eastAsia="微軟正黑體" w:hAnsi="微軟正黑體" w:cs="新細明體"/>
            <w:kern w:val="0"/>
            <w:szCs w:val="24"/>
          </w:rPr>
          <w:t>24006@mandarin-airlines.com</w:t>
        </w:r>
      </w:hyperlink>
    </w:p>
    <w:p w:rsidR="001A7857" w:rsidRPr="005F59EC" w:rsidRDefault="001A7857" w:rsidP="008874D5">
      <w:pPr>
        <w:pStyle w:val="a4"/>
        <w:widowControl/>
        <w:numPr>
          <w:ilvl w:val="0"/>
          <w:numId w:val="8"/>
        </w:numPr>
        <w:shd w:val="clear" w:color="auto" w:fill="FFFFFF"/>
        <w:spacing w:line="0" w:lineRule="atLeast"/>
        <w:ind w:leftChars="0" w:right="190"/>
        <w:rPr>
          <w:rFonts w:ascii="微軟正黑體" w:eastAsia="微軟正黑體" w:hAnsi="微軟正黑體" w:cs="新細明體"/>
          <w:color w:val="2C2C2C"/>
          <w:kern w:val="0"/>
          <w:szCs w:val="24"/>
        </w:rPr>
      </w:pPr>
      <w:r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金門機場</w:t>
      </w:r>
      <w:r w:rsid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：</w:t>
      </w:r>
      <w:r w:rsidRPr="005F59EC">
        <w:rPr>
          <w:rFonts w:ascii="微軟正黑體" w:eastAsia="微軟正黑體" w:hAnsi="微軟正黑體" w:cs="新細明體"/>
          <w:color w:val="0000FF"/>
          <w:kern w:val="0"/>
          <w:szCs w:val="24"/>
          <w:u w:val="single"/>
        </w:rPr>
        <w:t>MEI-FEN_TSAI@email.mandarin-airlines.com</w:t>
      </w:r>
    </w:p>
    <w:p w:rsidR="00537A28" w:rsidRPr="005F59EC" w:rsidRDefault="007D663E" w:rsidP="005F59EC">
      <w:pPr>
        <w:pStyle w:val="a4"/>
        <w:widowControl/>
        <w:numPr>
          <w:ilvl w:val="0"/>
          <w:numId w:val="5"/>
        </w:numPr>
        <w:shd w:val="clear" w:color="auto" w:fill="FFFFFF"/>
        <w:spacing w:line="0" w:lineRule="atLeast"/>
        <w:ind w:leftChars="0" w:left="567" w:right="190" w:hanging="425"/>
        <w:rPr>
          <w:rFonts w:ascii="微軟正黑體" w:eastAsia="微軟正黑體" w:hAnsi="微軟正黑體" w:cs="新細明體"/>
          <w:color w:val="2C2C2C"/>
          <w:kern w:val="0"/>
          <w:szCs w:val="24"/>
        </w:rPr>
      </w:pPr>
      <w:hyperlink r:id="rId9" w:history="1">
        <w:r w:rsidR="00537A28" w:rsidRPr="005F59EC">
          <w:rPr>
            <w:rFonts w:ascii="微軟正黑體" w:eastAsia="微軟正黑體" w:hAnsi="微軟正黑體" w:cs="新細明體" w:hint="eastAsia"/>
            <w:color w:val="312CFF"/>
            <w:kern w:val="0"/>
            <w:szCs w:val="24"/>
          </w:rPr>
          <w:t>工作申請表</w:t>
        </w:r>
      </w:hyperlink>
      <w:proofErr w:type="gramStart"/>
      <w:r w:rsidR="005F59EC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請點擊</w:t>
      </w:r>
      <w:proofErr w:type="gramEnd"/>
      <w:r w:rsidR="00537A28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連結</w:t>
      </w:r>
      <w:r w:rsidR="005F59EC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下載</w:t>
      </w:r>
      <w:r w:rsidR="00537A28" w:rsidRPr="005F59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。</w:t>
      </w:r>
    </w:p>
    <w:p w:rsidR="00A60DEC" w:rsidRPr="00A60DEC" w:rsidRDefault="00A60DEC" w:rsidP="005F39FF">
      <w:pPr>
        <w:widowControl/>
        <w:shd w:val="clear" w:color="auto" w:fill="FFFFFF"/>
        <w:spacing w:line="0" w:lineRule="atLeast"/>
        <w:ind w:left="552" w:right="190"/>
        <w:rPr>
          <w:rFonts w:ascii="微軟正黑體" w:eastAsia="微軟正黑體" w:hAnsi="微軟正黑體" w:cs="新細明體"/>
          <w:color w:val="2C2C2C"/>
          <w:kern w:val="0"/>
          <w:szCs w:val="24"/>
        </w:rPr>
      </w:pPr>
      <w:r w:rsidRPr="00A60DEC">
        <w:rPr>
          <w:rFonts w:ascii="微軟正黑體" w:eastAsia="微軟正黑體" w:hAnsi="微軟正黑體" w:cs="新細明體" w:hint="eastAsia"/>
          <w:color w:val="2C2C2C"/>
          <w:kern w:val="0"/>
          <w:szCs w:val="24"/>
        </w:rPr>
        <w:t> </w:t>
      </w:r>
    </w:p>
    <w:p w:rsidR="00E75F3F" w:rsidRPr="005F59EC" w:rsidRDefault="007D663E" w:rsidP="005F39FF">
      <w:pPr>
        <w:spacing w:line="0" w:lineRule="atLeast"/>
      </w:pPr>
      <w:bookmarkStart w:id="0" w:name="_GoBack"/>
      <w:bookmarkEnd w:id="0"/>
    </w:p>
    <w:sectPr w:rsidR="00E75F3F" w:rsidRPr="005F59EC" w:rsidSect="005F59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69" w:rsidRDefault="00A42F69" w:rsidP="001A7857">
      <w:r>
        <w:separator/>
      </w:r>
    </w:p>
  </w:endnote>
  <w:endnote w:type="continuationSeparator" w:id="0">
    <w:p w:rsidR="00A42F69" w:rsidRDefault="00A42F69" w:rsidP="001A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69" w:rsidRDefault="00A42F69" w:rsidP="001A7857">
      <w:r>
        <w:separator/>
      </w:r>
    </w:p>
  </w:footnote>
  <w:footnote w:type="continuationSeparator" w:id="0">
    <w:p w:rsidR="00A42F69" w:rsidRDefault="00A42F69" w:rsidP="001A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5539"/>
    <w:multiLevelType w:val="hybridMultilevel"/>
    <w:tmpl w:val="81949FE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">
    <w:nsid w:val="3C7463DC"/>
    <w:multiLevelType w:val="hybridMultilevel"/>
    <w:tmpl w:val="77B25736"/>
    <w:lvl w:ilvl="0" w:tplc="0409000F">
      <w:start w:val="1"/>
      <w:numFmt w:val="decimal"/>
      <w:lvlText w:val="%1."/>
      <w:lvlJc w:val="left"/>
      <w:pPr>
        <w:ind w:left="1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2">
    <w:nsid w:val="49C833EC"/>
    <w:multiLevelType w:val="hybridMultilevel"/>
    <w:tmpl w:val="5D028F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56E1C2E"/>
    <w:multiLevelType w:val="hybridMultilevel"/>
    <w:tmpl w:val="57ACC5A2"/>
    <w:lvl w:ilvl="0" w:tplc="4FF623AE">
      <w:start w:val="1"/>
      <w:numFmt w:val="taiwaneseCountingThousand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>
    <w:nsid w:val="5D7F1E3F"/>
    <w:multiLevelType w:val="hybridMultilevel"/>
    <w:tmpl w:val="5F223260"/>
    <w:lvl w:ilvl="0" w:tplc="FC40EF7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643DC1"/>
    <w:multiLevelType w:val="hybridMultilevel"/>
    <w:tmpl w:val="BAB40172"/>
    <w:lvl w:ilvl="0" w:tplc="178227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424E9E"/>
    <w:multiLevelType w:val="hybridMultilevel"/>
    <w:tmpl w:val="A3E2C288"/>
    <w:lvl w:ilvl="0" w:tplc="C7CC7DB8">
      <w:start w:val="1"/>
      <w:numFmt w:val="taiwaneseCountingThousand"/>
      <w:lvlText w:val="(%1)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627FCD"/>
    <w:multiLevelType w:val="hybridMultilevel"/>
    <w:tmpl w:val="877282D0"/>
    <w:lvl w:ilvl="0" w:tplc="784A3806">
      <w:start w:val="1"/>
      <w:numFmt w:val="taiwaneseCountingThousand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EC"/>
    <w:rsid w:val="00054FCD"/>
    <w:rsid w:val="00143884"/>
    <w:rsid w:val="001A7857"/>
    <w:rsid w:val="0041481A"/>
    <w:rsid w:val="00426BAC"/>
    <w:rsid w:val="00537A28"/>
    <w:rsid w:val="005F39FF"/>
    <w:rsid w:val="005F59EC"/>
    <w:rsid w:val="0062513D"/>
    <w:rsid w:val="006B5583"/>
    <w:rsid w:val="007366E2"/>
    <w:rsid w:val="007E1A3D"/>
    <w:rsid w:val="00804990"/>
    <w:rsid w:val="0083652D"/>
    <w:rsid w:val="008874D5"/>
    <w:rsid w:val="008A5EBE"/>
    <w:rsid w:val="00920750"/>
    <w:rsid w:val="00A42F69"/>
    <w:rsid w:val="00A60DEC"/>
    <w:rsid w:val="00D16F6E"/>
    <w:rsid w:val="00D20809"/>
    <w:rsid w:val="00D54EBC"/>
    <w:rsid w:val="00E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FCD"/>
    <w:pPr>
      <w:keepNext/>
      <w:spacing w:line="276" w:lineRule="auto"/>
      <w:outlineLvl w:val="0"/>
    </w:pPr>
    <w:rPr>
      <w:rFonts w:asciiTheme="majorHAnsi" w:eastAsia="標楷體" w:hAnsiTheme="majorHAnsi" w:cstheme="majorBidi"/>
      <w:b/>
      <w:bCs/>
      <w:kern w:val="52"/>
      <w:szCs w:val="52"/>
    </w:rPr>
  </w:style>
  <w:style w:type="paragraph" w:styleId="3">
    <w:name w:val="heading 3"/>
    <w:basedOn w:val="a"/>
    <w:link w:val="30"/>
    <w:uiPriority w:val="9"/>
    <w:qFormat/>
    <w:rsid w:val="00A60DE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4FCD"/>
    <w:rPr>
      <w:rFonts w:asciiTheme="majorHAnsi" w:eastAsia="標楷體" w:hAnsiTheme="majorHAnsi" w:cstheme="majorBidi"/>
      <w:b/>
      <w:bCs/>
      <w:kern w:val="52"/>
      <w:szCs w:val="52"/>
    </w:rPr>
  </w:style>
  <w:style w:type="character" w:customStyle="1" w:styleId="30">
    <w:name w:val="標題 3 字元"/>
    <w:basedOn w:val="a0"/>
    <w:link w:val="3"/>
    <w:uiPriority w:val="9"/>
    <w:rsid w:val="00A60DE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60D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A60D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39F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A7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78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7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785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FCD"/>
    <w:pPr>
      <w:keepNext/>
      <w:spacing w:line="276" w:lineRule="auto"/>
      <w:outlineLvl w:val="0"/>
    </w:pPr>
    <w:rPr>
      <w:rFonts w:asciiTheme="majorHAnsi" w:eastAsia="標楷體" w:hAnsiTheme="majorHAnsi" w:cstheme="majorBidi"/>
      <w:b/>
      <w:bCs/>
      <w:kern w:val="52"/>
      <w:szCs w:val="52"/>
    </w:rPr>
  </w:style>
  <w:style w:type="paragraph" w:styleId="3">
    <w:name w:val="heading 3"/>
    <w:basedOn w:val="a"/>
    <w:link w:val="30"/>
    <w:uiPriority w:val="9"/>
    <w:qFormat/>
    <w:rsid w:val="00A60DE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4FCD"/>
    <w:rPr>
      <w:rFonts w:asciiTheme="majorHAnsi" w:eastAsia="標楷體" w:hAnsiTheme="majorHAnsi" w:cstheme="majorBidi"/>
      <w:b/>
      <w:bCs/>
      <w:kern w:val="52"/>
      <w:szCs w:val="52"/>
    </w:rPr>
  </w:style>
  <w:style w:type="character" w:customStyle="1" w:styleId="30">
    <w:name w:val="標題 3 字元"/>
    <w:basedOn w:val="a0"/>
    <w:link w:val="3"/>
    <w:uiPriority w:val="9"/>
    <w:rsid w:val="00A60DE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60D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A60D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39F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A7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78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7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78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006@mandarin-airlin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ndarin-airlines.com/File/f4df97cc7ffc5b51a579b51d3bcdfb1b20230204150427042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葉姿伶</dc:creator>
  <cp:lastModifiedBy>葉姿伶</cp:lastModifiedBy>
  <cp:revision>2</cp:revision>
  <dcterms:created xsi:type="dcterms:W3CDTF">2023-04-25T06:46:00Z</dcterms:created>
  <dcterms:modified xsi:type="dcterms:W3CDTF">2023-04-25T06:46:00Z</dcterms:modified>
</cp:coreProperties>
</file>